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4"/>
        </w:rPr>
      </w:pPr>
      <w:r>
        <w:rPr>
          <w:b/>
          <w:bCs/>
          <w:sz w:val="24"/>
          <w:szCs w:val="24"/>
        </w:rPr>
        <w:t>2020</w:t>
      </w:r>
      <w:r>
        <w:rPr>
          <w:rFonts w:hint="eastAsia"/>
          <w:b/>
          <w:bCs/>
          <w:sz w:val="24"/>
          <w:szCs w:val="24"/>
        </w:rPr>
        <w:t>年度全国会计专业技术资格无纸化考试营口考区应试人员体温自测表</w:t>
      </w:r>
    </w:p>
    <w:tbl>
      <w:tblPr>
        <w:tblStyle w:val="5"/>
        <w:tblW w:w="8196" w:type="dxa"/>
        <w:jc w:val="center"/>
        <w:tblInd w:w="0" w:type="dxa"/>
        <w:tblLayout w:type="fixed"/>
        <w:tblCellMar>
          <w:top w:w="0" w:type="dxa"/>
          <w:left w:w="108" w:type="dxa"/>
          <w:bottom w:w="0" w:type="dxa"/>
          <w:right w:w="108" w:type="dxa"/>
        </w:tblCellMar>
      </w:tblPr>
      <w:tblGrid>
        <w:gridCol w:w="1080"/>
        <w:gridCol w:w="69"/>
        <w:gridCol w:w="1276"/>
        <w:gridCol w:w="992"/>
        <w:gridCol w:w="1695"/>
        <w:gridCol w:w="6"/>
        <w:gridCol w:w="1843"/>
        <w:gridCol w:w="1235"/>
      </w:tblGrid>
      <w:tr>
        <w:tblPrEx>
          <w:tblLayout w:type="fixed"/>
          <w:tblCellMar>
            <w:top w:w="0" w:type="dxa"/>
            <w:left w:w="108" w:type="dxa"/>
            <w:bottom w:w="0" w:type="dxa"/>
            <w:right w:w="108" w:type="dxa"/>
          </w:tblCellMar>
        </w:tblPrEx>
        <w:trPr>
          <w:trHeight w:val="496" w:hRule="atLeast"/>
          <w:jc w:val="center"/>
        </w:trPr>
        <w:tc>
          <w:tcPr>
            <w:tcW w:w="8196"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b/>
                <w:bCs/>
                <w:color w:val="000000"/>
                <w:kern w:val="0"/>
              </w:rPr>
            </w:pPr>
            <w:r>
              <w:rPr>
                <w:rFonts w:hint="eastAsia" w:ascii="宋体" w:hAnsi="宋体" w:cs="宋体"/>
                <w:b/>
                <w:bCs/>
                <w:color w:val="000000"/>
                <w:kern w:val="0"/>
              </w:rPr>
              <w:t>姓名：</w:t>
            </w:r>
            <w:r>
              <w:rPr>
                <w:rFonts w:ascii="宋体" w:hAnsi="宋体" w:cs="宋体"/>
                <w:b/>
                <w:bCs/>
                <w:color w:val="000000"/>
                <w:kern w:val="0"/>
              </w:rPr>
              <w:t xml:space="preserve">                       </w:t>
            </w:r>
            <w:r>
              <w:rPr>
                <w:rFonts w:hint="eastAsia" w:ascii="宋体" w:hAnsi="宋体" w:cs="宋体"/>
                <w:b/>
                <w:bCs/>
                <w:color w:val="000000"/>
                <w:kern w:val="0"/>
              </w:rPr>
              <w:t>身份证号：</w:t>
            </w:r>
          </w:p>
        </w:tc>
      </w:tr>
      <w:tr>
        <w:tblPrEx>
          <w:tblLayout w:type="fixed"/>
          <w:tblCellMar>
            <w:top w:w="0" w:type="dxa"/>
            <w:left w:w="108" w:type="dxa"/>
            <w:bottom w:w="0" w:type="dxa"/>
            <w:right w:w="108" w:type="dxa"/>
          </w:tblCellMar>
        </w:tblPrEx>
        <w:trPr>
          <w:trHeight w:val="866" w:hRule="atLeast"/>
          <w:jc w:val="center"/>
        </w:trPr>
        <w:tc>
          <w:tcPr>
            <w:tcW w:w="1149" w:type="dxa"/>
            <w:gridSpan w:val="2"/>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天数</w:t>
            </w:r>
          </w:p>
        </w:tc>
        <w:tc>
          <w:tcPr>
            <w:tcW w:w="1276" w:type="dxa"/>
            <w:tcBorders>
              <w:top w:val="nil"/>
              <w:left w:val="nil"/>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日期</w:t>
            </w:r>
          </w:p>
        </w:tc>
        <w:tc>
          <w:tcPr>
            <w:tcW w:w="992" w:type="dxa"/>
            <w:tcBorders>
              <w:top w:val="nil"/>
              <w:left w:val="nil"/>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体温</w:t>
            </w:r>
            <w:r>
              <w:rPr>
                <w:rFonts w:hint="eastAsia" w:cs="仿宋_GB2312" w:asciiTheme="majorEastAsia" w:hAnsiTheme="majorEastAsia" w:eastAsiaTheme="majorEastAsia"/>
                <w:b/>
                <w:bCs/>
                <w:color w:val="000000"/>
                <w:szCs w:val="21"/>
              </w:rPr>
              <w:t>℃</w:t>
            </w:r>
          </w:p>
        </w:tc>
        <w:tc>
          <w:tcPr>
            <w:tcW w:w="1701" w:type="dxa"/>
            <w:gridSpan w:val="2"/>
            <w:tcBorders>
              <w:top w:val="nil"/>
              <w:left w:val="nil"/>
              <w:bottom w:val="single" w:color="auto" w:sz="4" w:space="0"/>
              <w:right w:val="single" w:color="auto" w:sz="4" w:space="0"/>
            </w:tcBorders>
            <w:vAlign w:val="center"/>
          </w:tcPr>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本人及家人</w:t>
            </w:r>
          </w:p>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是否有发热、</w:t>
            </w:r>
          </w:p>
          <w:p>
            <w:pPr>
              <w:widowControl/>
              <w:spacing w:line="240" w:lineRule="exact"/>
              <w:jc w:val="center"/>
              <w:rPr>
                <w:rFonts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咳嗽等症状</w:t>
            </w:r>
          </w:p>
        </w:tc>
        <w:tc>
          <w:tcPr>
            <w:tcW w:w="1843" w:type="dxa"/>
            <w:tcBorders>
              <w:top w:val="nil"/>
              <w:left w:val="nil"/>
              <w:bottom w:val="single" w:color="auto" w:sz="4" w:space="0"/>
              <w:right w:val="single" w:color="auto" w:sz="4" w:space="0"/>
            </w:tcBorders>
            <w:vAlign w:val="center"/>
          </w:tcPr>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是否接触境外</w:t>
            </w:r>
          </w:p>
          <w:p>
            <w:pPr>
              <w:widowControl/>
              <w:spacing w:line="240" w:lineRule="exact"/>
              <w:jc w:val="center"/>
              <w:rPr>
                <w:rFonts w:hint="eastAsia" w:cs="宋体"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人员或中高风</w:t>
            </w:r>
          </w:p>
          <w:p>
            <w:pPr>
              <w:widowControl/>
              <w:spacing w:line="240" w:lineRule="exact"/>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险地区人员</w:t>
            </w:r>
          </w:p>
        </w:tc>
        <w:tc>
          <w:tcPr>
            <w:tcW w:w="1235" w:type="dxa"/>
            <w:tcBorders>
              <w:top w:val="nil"/>
              <w:left w:val="nil"/>
              <w:bottom w:val="single" w:color="auto" w:sz="4" w:space="0"/>
              <w:right w:val="single" w:color="auto" w:sz="4" w:space="0"/>
            </w:tcBorders>
            <w:vAlign w:val="center"/>
          </w:tcPr>
          <w:p>
            <w:pPr>
              <w:widowControl/>
              <w:jc w:val="center"/>
              <w:rPr>
                <w:rFonts w:asciiTheme="majorEastAsia" w:hAnsiTheme="majorEastAsia" w:eastAsiaTheme="majorEastAsia"/>
                <w:b/>
                <w:bCs/>
                <w:color w:val="000000"/>
                <w:kern w:val="0"/>
                <w:szCs w:val="21"/>
              </w:rPr>
            </w:pPr>
            <w:r>
              <w:rPr>
                <w:rFonts w:hint="eastAsia" w:cs="宋体" w:asciiTheme="majorEastAsia" w:hAnsiTheme="majorEastAsia" w:eastAsiaTheme="majorEastAsia"/>
                <w:b/>
                <w:bCs/>
                <w:color w:val="000000"/>
                <w:kern w:val="0"/>
                <w:szCs w:val="21"/>
              </w:rPr>
              <w:t>所在城市</w:t>
            </w: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2</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3</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4</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5</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6</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7</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8</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9</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10</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11</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12</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13</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Layout w:type="fixed"/>
          <w:tblCellMar>
            <w:top w:w="0" w:type="dxa"/>
            <w:left w:w="108" w:type="dxa"/>
            <w:bottom w:w="0" w:type="dxa"/>
            <w:right w:w="108" w:type="dxa"/>
          </w:tblCellMar>
        </w:tblPrEx>
        <w:trPr>
          <w:trHeight w:val="454" w:hRule="exact"/>
          <w:jc w:val="center"/>
        </w:trPr>
        <w:tc>
          <w:tcPr>
            <w:tcW w:w="1149" w:type="dxa"/>
            <w:gridSpan w:val="2"/>
            <w:tcBorders>
              <w:top w:val="nil"/>
              <w:left w:val="single" w:color="auto" w:sz="4" w:space="0"/>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Cs w:val="21"/>
              </w:rPr>
            </w:pPr>
            <w:r>
              <w:rPr>
                <w:rFonts w:hint="eastAsia" w:cs="宋体" w:asciiTheme="majorEastAsia" w:hAnsiTheme="majorEastAsia" w:eastAsiaTheme="majorEastAsia"/>
                <w:color w:val="000000"/>
                <w:szCs w:val="21"/>
              </w:rPr>
              <w:t>第</w:t>
            </w:r>
            <w:r>
              <w:rPr>
                <w:rFonts w:asciiTheme="majorEastAsia" w:hAnsiTheme="majorEastAsia" w:eastAsiaTheme="majorEastAsia"/>
                <w:color w:val="000000"/>
                <w:szCs w:val="21"/>
              </w:rPr>
              <w:t>14</w:t>
            </w:r>
            <w:r>
              <w:rPr>
                <w:rFonts w:hint="eastAsia" w:cs="宋体" w:asciiTheme="majorEastAsia" w:hAnsiTheme="majorEastAsia" w:eastAsiaTheme="majorEastAsia"/>
                <w:color w:val="000000"/>
                <w:szCs w:val="21"/>
              </w:rPr>
              <w:t>天</w:t>
            </w:r>
          </w:p>
        </w:tc>
        <w:tc>
          <w:tcPr>
            <w:tcW w:w="1276" w:type="dxa"/>
            <w:tcBorders>
              <w:top w:val="nil"/>
              <w:left w:val="nil"/>
              <w:bottom w:val="single" w:color="auto" w:sz="4" w:space="0"/>
              <w:right w:val="single" w:color="auto" w:sz="4" w:space="0"/>
            </w:tcBorders>
            <w:vAlign w:val="center"/>
          </w:tcPr>
          <w:p>
            <w:pPr>
              <w:spacing w:line="240" w:lineRule="exact"/>
              <w:jc w:val="center"/>
              <w:rPr>
                <w:rFonts w:asciiTheme="majorEastAsia" w:hAnsiTheme="majorEastAsia" w:eastAsiaTheme="majorEastAsia"/>
                <w:color w:val="000000"/>
                <w:sz w:val="24"/>
                <w:szCs w:val="24"/>
              </w:rPr>
            </w:pPr>
            <w:r>
              <w:rPr>
                <w:rFonts w:hint="eastAsia" w:cs="宋体" w:asciiTheme="majorEastAsia" w:hAnsiTheme="majorEastAsia" w:eastAsiaTheme="majorEastAsia"/>
                <w:color w:val="000000"/>
                <w:sz w:val="24"/>
                <w:szCs w:val="24"/>
              </w:rPr>
              <w:t>月  日</w:t>
            </w:r>
          </w:p>
        </w:tc>
        <w:tc>
          <w:tcPr>
            <w:tcW w:w="992"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p>
        </w:tc>
        <w:tc>
          <w:tcPr>
            <w:tcW w:w="1701" w:type="dxa"/>
            <w:gridSpan w:val="2"/>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843"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 w:val="24"/>
                <w:szCs w:val="24"/>
              </w:rPr>
            </w:pPr>
            <w:r>
              <w:rPr>
                <w:rFonts w:hint="eastAsia" w:cs="宋体" w:asciiTheme="majorEastAsia" w:hAnsiTheme="majorEastAsia" w:eastAsiaTheme="majorEastAsia"/>
                <w:snapToGrid w:val="0"/>
                <w:kern w:val="0"/>
                <w:sz w:val="24"/>
                <w:szCs w:val="24"/>
              </w:rPr>
              <w:t>否</w:t>
            </w:r>
            <w:r>
              <w:rPr>
                <w:rFonts w:hint="eastAsia" w:cs="宋体" w:asciiTheme="majorEastAsia" w:hAnsiTheme="majorEastAsia" w:eastAsiaTheme="majorEastAsia"/>
                <w:sz w:val="24"/>
                <w:szCs w:val="24"/>
              </w:rPr>
              <w:t>□</w:t>
            </w:r>
            <w:r>
              <w:rPr>
                <w:rFonts w:cs="宋体" w:asciiTheme="majorEastAsia" w:hAnsiTheme="majorEastAsia" w:eastAsiaTheme="majorEastAsia"/>
                <w:sz w:val="24"/>
                <w:szCs w:val="24"/>
              </w:rPr>
              <w:t xml:space="preserve">    </w:t>
            </w:r>
            <w:r>
              <w:rPr>
                <w:rFonts w:hint="eastAsia" w:cs="宋体" w:asciiTheme="majorEastAsia" w:hAnsiTheme="majorEastAsia" w:eastAsiaTheme="majorEastAsia"/>
                <w:snapToGrid w:val="0"/>
                <w:kern w:val="0"/>
                <w:sz w:val="24"/>
                <w:szCs w:val="24"/>
              </w:rPr>
              <w:t>是</w:t>
            </w:r>
            <w:r>
              <w:rPr>
                <w:rFonts w:hint="eastAsia" w:cs="宋体" w:asciiTheme="majorEastAsia" w:hAnsiTheme="majorEastAsia" w:eastAsiaTheme="majorEastAsia"/>
                <w:sz w:val="24"/>
                <w:szCs w:val="24"/>
              </w:rPr>
              <w:t>□</w:t>
            </w:r>
          </w:p>
        </w:tc>
        <w:tc>
          <w:tcPr>
            <w:tcW w:w="1235" w:type="dxa"/>
            <w:tcBorders>
              <w:top w:val="nil"/>
              <w:left w:val="nil"/>
              <w:bottom w:val="single" w:color="auto" w:sz="4" w:space="0"/>
              <w:right w:val="single" w:color="auto" w:sz="4" w:space="0"/>
            </w:tcBorders>
            <w:vAlign w:val="center"/>
          </w:tcPr>
          <w:p>
            <w:pPr>
              <w:widowControl/>
              <w:spacing w:line="240" w:lineRule="exact"/>
              <w:rPr>
                <w:rFonts w:asciiTheme="majorEastAsia" w:hAnsiTheme="majorEastAsia" w:eastAsiaTheme="majorEastAsia"/>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5112" w:type="dxa"/>
            <w:gridSpan w:val="5"/>
            <w:vAlign w:val="center"/>
          </w:tcPr>
          <w:p>
            <w:pPr>
              <w:snapToGrid w:val="0"/>
              <w:spacing w:line="560" w:lineRule="exact"/>
              <w:jc w:val="center"/>
              <w:rPr>
                <w:rFonts w:ascii="楷体_GB2312" w:eastAsia="楷体_GB2312" w:cs="楷体_GB2312"/>
                <w:b/>
                <w:bCs/>
              </w:rPr>
            </w:pPr>
            <w:r>
              <w:rPr>
                <w:rFonts w:hint="eastAsia" w:ascii="楷体_GB2312" w:eastAsia="楷体_GB2312" w:cs="楷体_GB2312"/>
                <w:bCs/>
              </w:rPr>
              <w:t>14天内是否有境外或非低风险地区旅居史，如有，需提供考试前7日内本人核酸阴性检测报告。</w:t>
            </w:r>
          </w:p>
        </w:tc>
        <w:tc>
          <w:tcPr>
            <w:tcW w:w="3084" w:type="dxa"/>
            <w:gridSpan w:val="3"/>
            <w:vAlign w:val="center"/>
          </w:tcPr>
          <w:p>
            <w:pPr>
              <w:snapToGrid w:val="0"/>
              <w:spacing w:line="560" w:lineRule="exact"/>
              <w:jc w:val="center"/>
              <w:rPr>
                <w:rFonts w:ascii="楷体_GB2312" w:eastAsia="楷体_GB2312" w:cs="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5" w:hRule="atLeast"/>
          <w:jc w:val="center"/>
        </w:trPr>
        <w:tc>
          <w:tcPr>
            <w:tcW w:w="1080" w:type="dxa"/>
            <w:tcBorders>
              <w:top w:val="nil"/>
            </w:tcBorders>
            <w:vAlign w:val="center"/>
          </w:tcPr>
          <w:p>
            <w:pPr>
              <w:snapToGrid w:val="0"/>
              <w:spacing w:line="560" w:lineRule="exact"/>
              <w:jc w:val="center"/>
              <w:rPr>
                <w:rFonts w:ascii="楷体_GB2312" w:eastAsia="楷体_GB2312" w:cs="楷体_GB2312"/>
                <w:b/>
                <w:bCs/>
              </w:rPr>
            </w:pPr>
            <w:r>
              <w:rPr>
                <w:rFonts w:hint="eastAsia" w:ascii="楷体_GB2312" w:eastAsia="楷体_GB2312" w:cs="楷体_GB2312"/>
                <w:b/>
                <w:bCs/>
              </w:rPr>
              <w:t>考</w:t>
            </w:r>
          </w:p>
          <w:p>
            <w:pPr>
              <w:snapToGrid w:val="0"/>
              <w:spacing w:line="560" w:lineRule="exact"/>
              <w:jc w:val="center"/>
              <w:rPr>
                <w:rFonts w:ascii="楷体_GB2312" w:eastAsia="楷体_GB2312" w:cs="楷体_GB2312"/>
                <w:b/>
                <w:bCs/>
              </w:rPr>
            </w:pPr>
            <w:r>
              <w:rPr>
                <w:rFonts w:hint="eastAsia" w:ascii="楷体_GB2312" w:eastAsia="楷体_GB2312" w:cs="楷体_GB2312"/>
                <w:b/>
                <w:bCs/>
              </w:rPr>
              <w:t>生</w:t>
            </w:r>
          </w:p>
          <w:p>
            <w:pPr>
              <w:snapToGrid w:val="0"/>
              <w:spacing w:line="560" w:lineRule="exact"/>
              <w:jc w:val="center"/>
              <w:rPr>
                <w:rFonts w:ascii="楷体_GB2312" w:eastAsia="楷体_GB2312" w:cs="楷体_GB2312"/>
                <w:b/>
                <w:bCs/>
              </w:rPr>
            </w:pPr>
            <w:r>
              <w:rPr>
                <w:rFonts w:hint="eastAsia" w:ascii="楷体_GB2312" w:eastAsia="楷体_GB2312" w:cs="楷体_GB2312"/>
                <w:b/>
                <w:bCs/>
              </w:rPr>
              <w:t>承</w:t>
            </w:r>
          </w:p>
          <w:p>
            <w:pPr>
              <w:snapToGrid w:val="0"/>
              <w:spacing w:line="560" w:lineRule="exact"/>
              <w:jc w:val="center"/>
              <w:rPr>
                <w:rFonts w:ascii="楷体_GB2312" w:eastAsia="楷体_GB2312" w:cs="楷体_GB2312"/>
                <w:b/>
                <w:bCs/>
              </w:rPr>
            </w:pPr>
            <w:r>
              <w:rPr>
                <w:rFonts w:hint="eastAsia" w:ascii="楷体_GB2312" w:eastAsia="楷体_GB2312" w:cs="楷体_GB2312"/>
                <w:b/>
                <w:bCs/>
              </w:rPr>
              <w:t>诺</w:t>
            </w:r>
          </w:p>
          <w:p>
            <w:pPr>
              <w:snapToGrid w:val="0"/>
              <w:spacing w:line="560" w:lineRule="exact"/>
              <w:jc w:val="center"/>
              <w:rPr>
                <w:rFonts w:ascii="楷体_GB2312" w:eastAsia="楷体_GB2312" w:cs="楷体_GB2312"/>
                <w:b/>
                <w:bCs/>
              </w:rPr>
            </w:pPr>
            <w:r>
              <w:rPr>
                <w:rFonts w:hint="eastAsia" w:ascii="楷体_GB2312" w:eastAsia="楷体_GB2312" w:cs="楷体_GB2312"/>
                <w:b/>
                <w:bCs/>
              </w:rPr>
              <w:t>书</w:t>
            </w:r>
          </w:p>
          <w:p>
            <w:pPr>
              <w:widowControl/>
              <w:jc w:val="center"/>
              <w:rPr>
                <w:rFonts w:ascii="楷体_GB2312" w:eastAsia="楷体_GB2312" w:cs="楷体_GB2312"/>
                <w:b/>
                <w:bCs/>
              </w:rPr>
            </w:pPr>
          </w:p>
        </w:tc>
        <w:tc>
          <w:tcPr>
            <w:tcW w:w="7116" w:type="dxa"/>
            <w:gridSpan w:val="7"/>
            <w:tcBorders>
              <w:top w:val="nil"/>
            </w:tcBorders>
            <w:vAlign w:val="center"/>
          </w:tcPr>
          <w:p>
            <w:pPr>
              <w:widowControl/>
              <w:spacing w:before="100" w:beforeAutospacing="1" w:after="100" w:afterAutospacing="1"/>
              <w:jc w:val="left"/>
              <w:rPr>
                <w:rFonts w:ascii="楷体_GB2312" w:eastAsia="楷体_GB2312" w:cs="楷体_GB2312"/>
                <w:b/>
                <w:bCs/>
              </w:rPr>
            </w:pPr>
            <w:r>
              <w:rPr>
                <w:rFonts w:hint="eastAsia" w:ascii="楷体_GB2312" w:eastAsia="楷体_GB2312" w:cs="楷体_GB2312"/>
                <w:b/>
                <w:bCs/>
              </w:rPr>
              <w:t>我已知晓《关于参加2020年度全国会计专业技术资格无纸化考试营口考区应试人员须知</w:t>
            </w:r>
            <w:r>
              <w:rPr>
                <w:rFonts w:hint="eastAsia" w:ascii="楷体_GB2312" w:eastAsia="楷体_GB2312" w:cs="楷体_GB2312"/>
                <w:b/>
                <w:bCs/>
                <w:lang w:eastAsia="zh-CN"/>
              </w:rPr>
              <w:t>事宜的通知</w:t>
            </w:r>
            <w:bookmarkStart w:id="0" w:name="_GoBack"/>
            <w:bookmarkEnd w:id="0"/>
            <w:r>
              <w:rPr>
                <w:rFonts w:hint="eastAsia" w:ascii="楷体_GB2312" w:eastAsia="楷体_GB2312" w:cs="楷体_GB2312"/>
                <w:b/>
                <w:bCs/>
              </w:rPr>
              <w:t>》，并严格按照须知内容执行。我将如实填写《2020年度全国会计专业技术资格无纸化考试营口考区应试人员体温自测表》，如有发热、乏力、咳嗽、呼吸困难、腹泻等病状出现，将及时向考区考务工作领导小组报告。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pPr>
              <w:widowControl/>
              <w:spacing w:before="100" w:beforeAutospacing="1" w:after="100" w:afterAutospacing="1"/>
              <w:jc w:val="center"/>
              <w:rPr>
                <w:rFonts w:ascii="楷体_GB2312" w:eastAsia="楷体_GB2312" w:cs="楷体_GB2312"/>
                <w:b/>
                <w:bCs/>
              </w:rPr>
            </w:pPr>
            <w:r>
              <w:rPr>
                <w:rFonts w:hint="eastAsia" w:ascii="楷体_GB2312" w:eastAsia="楷体_GB2312" w:cs="楷体_GB2312"/>
                <w:b/>
                <w:bCs/>
              </w:rPr>
              <w:t xml:space="preserve">                                     本人签字：</w:t>
            </w:r>
          </w:p>
          <w:p>
            <w:pPr>
              <w:widowControl/>
              <w:spacing w:before="100" w:beforeAutospacing="1" w:after="100" w:afterAutospacing="1"/>
              <w:jc w:val="center"/>
              <w:rPr>
                <w:rFonts w:ascii="楷体_GB2312" w:eastAsia="楷体_GB2312" w:cs="楷体_GB2312"/>
                <w:b/>
                <w:bCs/>
              </w:rPr>
            </w:pPr>
            <w:r>
              <w:rPr>
                <w:rFonts w:hint="eastAsia" w:ascii="楷体_GB2312" w:eastAsia="楷体_GB2312" w:cs="楷体_GB2312"/>
                <w:b/>
                <w:bCs/>
              </w:rPr>
              <w:t xml:space="preserve">                                    2020年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F343A4A"/>
    <w:rsid w:val="00083AC3"/>
    <w:rsid w:val="00501B4B"/>
    <w:rsid w:val="00512907"/>
    <w:rsid w:val="00551C2C"/>
    <w:rsid w:val="006F7DD4"/>
    <w:rsid w:val="007A0E97"/>
    <w:rsid w:val="007A7563"/>
    <w:rsid w:val="00994503"/>
    <w:rsid w:val="009E4E09"/>
    <w:rsid w:val="00D02AA3"/>
    <w:rsid w:val="00F52B55"/>
    <w:rsid w:val="00F9723C"/>
    <w:rsid w:val="2F343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562</Words>
  <Characters>384</Characters>
  <Lines>3</Lines>
  <Paragraphs>1</Paragraphs>
  <TotalTime>0</TotalTime>
  <ScaleCrop>false</ScaleCrop>
  <LinksUpToDate>false</LinksUpToDate>
  <CharactersWithSpaces>945</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2020-08-07T05:59:00Z</dcterms:created>
  <dc:creator>龍</dc:creator>
  <cp:lastModifiedBy>周宇</cp:lastModifiedBy>
  <cp:lastPrinted>2020-08-10T08:03:32Z</cp:lastPrinted>
  <dcterms:modified xsi:type="dcterms:W3CDTF">2020-08-10T08:05:55Z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